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03" w:rsidRPr="007A4903" w:rsidRDefault="007A4903" w:rsidP="007A4903">
      <w:pPr>
        <w:pStyle w:val="a3"/>
        <w:jc w:val="center"/>
        <w:rPr>
          <w:b/>
          <w:sz w:val="28"/>
          <w:szCs w:val="28"/>
        </w:rPr>
      </w:pPr>
      <w:r w:rsidRPr="007A4903">
        <w:rPr>
          <w:b/>
          <w:sz w:val="28"/>
          <w:szCs w:val="28"/>
        </w:rPr>
        <w:t>К 86-летию Гражданской обороны</w:t>
      </w:r>
      <w:r w:rsidR="00680BD8">
        <w:rPr>
          <w:b/>
          <w:sz w:val="28"/>
          <w:szCs w:val="28"/>
        </w:rPr>
        <w:br/>
        <w:t>Российской Федерации</w:t>
      </w:r>
    </w:p>
    <w:p w:rsidR="007A4903" w:rsidRDefault="00682B91" w:rsidP="00682B91">
      <w:pPr>
        <w:pStyle w:val="a3"/>
        <w:ind w:left="2689" w:firstLine="851"/>
      </w:pPr>
      <w:r>
        <w:rPr>
          <w:noProof/>
        </w:rPr>
        <w:drawing>
          <wp:inline distT="0" distB="0" distL="0" distR="0">
            <wp:extent cx="1517941" cy="1114022"/>
            <wp:effectExtent l="0" t="0" r="6350" b="0"/>
            <wp:docPr id="17411" name="Picture 5" descr="H:\Месячник\4.09.18\dervXYWqeW-homepage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Picture 5" descr="H:\Месячник\4.09.18\dervXYWqeW-homepage_ma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19" cy="114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C05FF" w:rsidRDefault="001C05FF" w:rsidP="007A4903">
      <w:pPr>
        <w:pStyle w:val="a3"/>
        <w:ind w:firstLine="851"/>
        <w:jc w:val="both"/>
      </w:pPr>
      <w:r>
        <w:t>4 октября, отмечается 86-летие образования Гражданской обороны Российской Федерации.</w:t>
      </w:r>
    </w:p>
    <w:p w:rsidR="001C05FF" w:rsidRDefault="001C05FF" w:rsidP="007A4903">
      <w:pPr>
        <w:pStyle w:val="a3"/>
        <w:ind w:firstLine="851"/>
        <w:jc w:val="both"/>
      </w:pPr>
      <w:r>
        <w:t>Гражданская оборона - мощная система, включающая огромные материальные, технические и человеческие ресурсы, которая обеспечивает безопасность государства и активно используется для защиты населения от рисков и угроз современного мира. Силы гражданской обороны это эффективный инструмент защиты населения и территорий от природных катаклизмов и техногенных аварий. </w:t>
      </w:r>
    </w:p>
    <w:p w:rsidR="001C05FF" w:rsidRDefault="001C05FF" w:rsidP="007A4903">
      <w:pPr>
        <w:pStyle w:val="a3"/>
        <w:ind w:firstLine="851"/>
        <w:jc w:val="both"/>
      </w:pPr>
      <w:r>
        <w:t xml:space="preserve"> На сегодняшний день гражданская оборона - мощная государственная резервная система по предупреждению, профилактике крупномасштабных чрезвычайных ситуаций, а также ликвидации последствий бедствий.</w:t>
      </w:r>
    </w:p>
    <w:p w:rsidR="001C05FF" w:rsidRPr="0017793D" w:rsidRDefault="00682B91" w:rsidP="007A4903">
      <w:pPr>
        <w:pStyle w:val="a3"/>
        <w:ind w:firstLine="851"/>
        <w:jc w:val="both"/>
        <w:rPr>
          <w:rStyle w:val="a4"/>
          <w:i w:val="0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0">
            <wp:simplePos x="0" y="0"/>
            <wp:positionH relativeFrom="margin">
              <wp:posOffset>3079115</wp:posOffset>
            </wp:positionH>
            <wp:positionV relativeFrom="margin">
              <wp:posOffset>4566285</wp:posOffset>
            </wp:positionV>
            <wp:extent cx="2811780" cy="2137410"/>
            <wp:effectExtent l="0" t="0" r="7620" b="0"/>
            <wp:wrapThrough wrapText="bothSides">
              <wp:wrapPolygon edited="0">
                <wp:start x="0" y="0"/>
                <wp:lineTo x="0" y="21369"/>
                <wp:lineTo x="21512" y="21369"/>
                <wp:lineTo x="21512" y="0"/>
                <wp:lineTo x="0" y="0"/>
              </wp:wrapPolygon>
            </wp:wrapThrough>
            <wp:docPr id="1" name="Рисунок 1" descr="http://70.mchs.gov.ru/upload/site72/iblock/598/598f6684e4b4bfcc4db6143dceec396b-big-reduce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70.mchs.gov.ru/upload/site72/iblock/598/598f6684e4b4bfcc4db6143dceec396b-big-reduce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05FF" w:rsidRPr="0017793D">
        <w:rPr>
          <w:rStyle w:val="a4"/>
          <w:i w:val="0"/>
        </w:rPr>
        <w:t>Из истории.</w:t>
      </w:r>
    </w:p>
    <w:p w:rsidR="00682B91" w:rsidRDefault="00682B91" w:rsidP="00682B91">
      <w:pPr>
        <w:pStyle w:val="a3"/>
        <w:tabs>
          <w:tab w:val="left" w:pos="2977"/>
          <w:tab w:val="left" w:pos="5812"/>
        </w:tabs>
        <w:ind w:firstLine="851"/>
        <w:jc w:val="both"/>
        <w:rPr>
          <w:rStyle w:val="a4"/>
          <w:i w:val="0"/>
        </w:rPr>
        <w:sectPr w:rsidR="00682B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4903" w:rsidRDefault="001C05FF" w:rsidP="00682B91">
      <w:pPr>
        <w:pStyle w:val="a3"/>
        <w:tabs>
          <w:tab w:val="left" w:pos="2977"/>
          <w:tab w:val="left" w:pos="5812"/>
        </w:tabs>
        <w:ind w:firstLine="851"/>
        <w:jc w:val="both"/>
        <w:rPr>
          <w:rStyle w:val="a4"/>
          <w:i w:val="0"/>
        </w:rPr>
      </w:pPr>
      <w:r w:rsidRPr="0026760B">
        <w:rPr>
          <w:rStyle w:val="a4"/>
          <w:b/>
          <w:i w:val="0"/>
        </w:rPr>
        <w:lastRenderedPageBreak/>
        <w:t>4 октября 1932</w:t>
      </w:r>
      <w:r w:rsidRPr="0017793D">
        <w:rPr>
          <w:rStyle w:val="a4"/>
          <w:i w:val="0"/>
        </w:rPr>
        <w:t xml:space="preserve"> </w:t>
      </w:r>
      <w:r w:rsidRPr="0026760B">
        <w:rPr>
          <w:rStyle w:val="a4"/>
          <w:b/>
          <w:i w:val="0"/>
        </w:rPr>
        <w:t>года</w:t>
      </w:r>
      <w:r w:rsidRPr="0017793D">
        <w:rPr>
          <w:rStyle w:val="a4"/>
          <w:i w:val="0"/>
        </w:rPr>
        <w:t xml:space="preserve"> Постановлением Совета Народных Комиссаров СССР было утверждено «Положение о противовоздушной обороне территории СССР»,</w:t>
      </w:r>
      <w:r w:rsidR="007A4903" w:rsidRPr="007A4903">
        <w:t xml:space="preserve"> </w:t>
      </w:r>
      <w:r w:rsidR="007A4903">
        <w:t>Этот акт и положил начало создания МПВО (местная противовоздушная оборона).</w:t>
      </w:r>
      <w:r w:rsidR="007A4903">
        <w:br/>
        <w:t>Эта дата считается днем рождения Гражданской обороны, так как именно те функции, которые выполняла МПВО страны, в дальнейшем продолжала совершенствовать и развивать Гражданская оборона СССР.</w:t>
      </w:r>
      <w:r w:rsidRPr="0017793D">
        <w:rPr>
          <w:rStyle w:val="a4"/>
          <w:i w:val="0"/>
        </w:rPr>
        <w:t xml:space="preserve"> </w:t>
      </w:r>
    </w:p>
    <w:p w:rsidR="00682B91" w:rsidRDefault="00682B91" w:rsidP="00682B91">
      <w:pPr>
        <w:pStyle w:val="a3"/>
        <w:tabs>
          <w:tab w:val="left" w:pos="2977"/>
        </w:tabs>
        <w:ind w:firstLine="851"/>
        <w:jc w:val="both"/>
        <w:sectPr w:rsidR="00682B91" w:rsidSect="00682B91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19433F" w:rsidRDefault="002B0366" w:rsidP="00682B91">
      <w:pPr>
        <w:pStyle w:val="a3"/>
        <w:tabs>
          <w:tab w:val="left" w:pos="2977"/>
        </w:tabs>
        <w:ind w:firstLine="851"/>
        <w:jc w:val="both"/>
        <w:rPr>
          <w:rStyle w:val="a4"/>
          <w:i w:val="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1270</wp:posOffset>
            </wp:positionH>
            <wp:positionV relativeFrom="margin">
              <wp:posOffset>7019925</wp:posOffset>
            </wp:positionV>
            <wp:extent cx="2720975" cy="2040890"/>
            <wp:effectExtent l="0" t="0" r="3175" b="0"/>
            <wp:wrapSquare wrapText="bothSides"/>
            <wp:docPr id="2150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19433F">
        <w:t>2 июля 1941 года введена всеобщая обязательная подготовка населения к противовоздушной обороне</w:t>
      </w:r>
    </w:p>
    <w:p w:rsidR="001C05FF" w:rsidRDefault="001C05FF" w:rsidP="007A4903">
      <w:pPr>
        <w:pStyle w:val="a3"/>
        <w:ind w:firstLine="851"/>
        <w:jc w:val="both"/>
        <w:rPr>
          <w:rStyle w:val="a4"/>
          <w:i w:val="0"/>
        </w:rPr>
      </w:pPr>
      <w:r w:rsidRPr="0017793D">
        <w:rPr>
          <w:rStyle w:val="a4"/>
          <w:i w:val="0"/>
        </w:rPr>
        <w:t>За  годы Великой Отечественной войны формированиями МПВО было обезврежено более 400 тысяч авиабомб и 3,5 миллионов артиллерийских боеприпасов.</w:t>
      </w:r>
    </w:p>
    <w:p w:rsidR="00680BD8" w:rsidRDefault="00680BD8" w:rsidP="007A4903">
      <w:pPr>
        <w:pStyle w:val="a3"/>
        <w:ind w:firstLine="851"/>
        <w:jc w:val="both"/>
      </w:pPr>
      <w:r>
        <w:t xml:space="preserve">В условиях войны МПВО накопила богатый опыт организации защиты населения от ударов противника с воздуха и ликвидации их последствий и внесла достойный вклад в достижение общей победы нашей страны над </w:t>
      </w:r>
      <w:r>
        <w:lastRenderedPageBreak/>
        <w:t xml:space="preserve">фашистской Германией. </w:t>
      </w:r>
    </w:p>
    <w:p w:rsidR="001C05FF" w:rsidRPr="0017793D" w:rsidRDefault="001C05FF" w:rsidP="007A4903">
      <w:pPr>
        <w:pStyle w:val="a3"/>
        <w:ind w:firstLine="851"/>
        <w:jc w:val="both"/>
        <w:rPr>
          <w:i/>
        </w:rPr>
      </w:pPr>
      <w:r w:rsidRPr="0017793D">
        <w:rPr>
          <w:rStyle w:val="a4"/>
          <w:i w:val="0"/>
        </w:rPr>
        <w:t>В период «холодной» войны потребовалось создать принципиально новую систему оборонных мероприятий по защите населения и объектов экономики от поражающих факторов вновь изобретенного оружия.</w:t>
      </w:r>
    </w:p>
    <w:p w:rsidR="001C05FF" w:rsidRDefault="001C05FF" w:rsidP="007A4903">
      <w:pPr>
        <w:pStyle w:val="a3"/>
        <w:ind w:firstLine="851"/>
        <w:jc w:val="both"/>
        <w:rPr>
          <w:rStyle w:val="a4"/>
        </w:rPr>
      </w:pPr>
      <w:r w:rsidRPr="0017793D">
        <w:rPr>
          <w:rStyle w:val="a4"/>
          <w:i w:val="0"/>
        </w:rPr>
        <w:t>15 июля 1961 года Постановлением Совета Министров СССР местная противовоздушная оборона была преобразована в гражданскую оборону</w:t>
      </w:r>
      <w:r>
        <w:rPr>
          <w:rStyle w:val="a4"/>
        </w:rPr>
        <w:t>.</w:t>
      </w:r>
      <w:r w:rsidR="007A4903" w:rsidRPr="007A4903">
        <w:t xml:space="preserve"> </w:t>
      </w:r>
      <w:r w:rsidR="007A4903">
        <w:t>Была создана новая общегосударственная система - Гражданская оборона СССР под непосредственное руководством Министерства обороны СССР.</w:t>
      </w:r>
      <w:r>
        <w:rPr>
          <w:rStyle w:val="a4"/>
        </w:rPr>
        <w:t xml:space="preserve"> </w:t>
      </w:r>
    </w:p>
    <w:p w:rsidR="00680BD8" w:rsidRDefault="0019433F" w:rsidP="00680BD8">
      <w:pPr>
        <w:pStyle w:val="a3"/>
        <w:tabs>
          <w:tab w:val="left" w:pos="993"/>
        </w:tabs>
        <w:ind w:firstLine="993"/>
        <w:jc w:val="both"/>
      </w:pPr>
      <w:r>
        <w:t>С 1987 года на Гражданскую оборону официально были возложены обязанности по защите населения и объектов народного хозяйства от последствий аварий, катастроф, стихийных бедствий, проведение спасательных и восстановительных работ. Встал вопрос о формировании единой государственной системы, обеспечивающей заблаговременную подготовку к действиям в экстремальных условиях по преодолению ситуаций чрезвычайного характера, вызванных крупными авариями, катастрофами и стихийными бедствиями.</w:t>
      </w:r>
    </w:p>
    <w:p w:rsidR="00680BD8" w:rsidRDefault="00680BD8" w:rsidP="00680BD8">
      <w:pPr>
        <w:pStyle w:val="a3"/>
        <w:ind w:firstLine="851"/>
        <w:jc w:val="both"/>
      </w:pPr>
      <w:r>
        <w:t>27 декабря 1990 года было принято Постановление Совета министров РСФСР «Об образовании российского корпуса спасателей на правах государственного комитета РСФСР, а также формирование единой государственно-общественной системы прогнозирования, предотвращения и ликвидации последствий чрезвычайных ситуаций».</w:t>
      </w:r>
    </w:p>
    <w:p w:rsidR="00680BD8" w:rsidRDefault="00680BD8" w:rsidP="00680BD8">
      <w:pPr>
        <w:pStyle w:val="a3"/>
        <w:ind w:firstLine="851"/>
        <w:jc w:val="both"/>
      </w:pPr>
      <w:r>
        <w:t>В мае 1993 года Россия вступила в Международную организацию гражданской обороны (МОГО).</w:t>
      </w:r>
    </w:p>
    <w:p w:rsidR="00680BD8" w:rsidRDefault="002B0366" w:rsidP="00680BD8">
      <w:pPr>
        <w:pStyle w:val="a3"/>
        <w:ind w:firstLine="851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33655</wp:posOffset>
            </wp:positionH>
            <wp:positionV relativeFrom="margin">
              <wp:posOffset>4946015</wp:posOffset>
            </wp:positionV>
            <wp:extent cx="2654935" cy="1776730"/>
            <wp:effectExtent l="0" t="0" r="0" b="0"/>
            <wp:wrapSquare wrapText="bothSides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680BD8">
        <w:t>В 1994 году было создано Министерство по делам гражданской обороны, чрезвычайным ситуациям и ликвидации последствий стихийных бедствий (МЧС России).</w:t>
      </w:r>
    </w:p>
    <w:p w:rsidR="002B0366" w:rsidRDefault="002B0366" w:rsidP="002B0366">
      <w:pPr>
        <w:pStyle w:val="a3"/>
        <w:ind w:firstLine="708"/>
        <w:jc w:val="both"/>
      </w:pPr>
    </w:p>
    <w:p w:rsidR="002B0366" w:rsidRDefault="002B0366" w:rsidP="002B0366">
      <w:pPr>
        <w:pStyle w:val="a3"/>
        <w:ind w:firstLine="708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2894947</wp:posOffset>
            </wp:positionH>
            <wp:positionV relativeFrom="margin">
              <wp:posOffset>6594815</wp:posOffset>
            </wp:positionV>
            <wp:extent cx="3112135" cy="2214880"/>
            <wp:effectExtent l="0" t="0" r="0" b="0"/>
            <wp:wrapSquare wrapText="bothSides"/>
            <wp:docPr id="2" name="Рисунок 2" descr="http://12.mchs.gov.ru/upload/site49/document_images/Vgu02HK9XV-80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2.mchs.gov.ru/upload/site49/document_images/Vgu02HK9XV-800x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221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0366" w:rsidRDefault="002B0366" w:rsidP="002B0366">
      <w:pPr>
        <w:pStyle w:val="a3"/>
        <w:ind w:firstLine="708"/>
        <w:jc w:val="both"/>
      </w:pPr>
    </w:p>
    <w:p w:rsidR="00680BD8" w:rsidRDefault="00680BD8" w:rsidP="002B0366">
      <w:pPr>
        <w:pStyle w:val="a3"/>
        <w:ind w:firstLine="708"/>
        <w:jc w:val="both"/>
      </w:pPr>
      <w:r>
        <w:t>В современных условиях гражданская оборона решает широкий спектр задач и играет исключительную роль в предупреждении и ликвидации последствий чрезвычайных ситуаций, пожаров и техногенных катастроф, в повышении уровня подготовки населения к действиям в чрезвычайных ситуациях и формировании культуры безопасности жизнедеятельности</w:t>
      </w:r>
    </w:p>
    <w:p w:rsidR="00680BD8" w:rsidRDefault="002B0366" w:rsidP="00680BD8">
      <w:pPr>
        <w:pStyle w:val="a3"/>
        <w:ind w:firstLine="851"/>
        <w:jc w:val="both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2680335</wp:posOffset>
            </wp:positionH>
            <wp:positionV relativeFrom="margin">
              <wp:posOffset>78105</wp:posOffset>
            </wp:positionV>
            <wp:extent cx="3261995" cy="2066925"/>
            <wp:effectExtent l="0" t="0" r="0" b="9525"/>
            <wp:wrapSquare wrapText="bothSides"/>
            <wp:docPr id="4" name="Рисунок 4" descr="http://12.mchs.gov.ru/upload/site49/document_news/IQKog4YQwK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2.mchs.gov.ru/upload/site49/document_news/IQKog4YQwK-big-reduce3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0BD8">
        <w:t xml:space="preserve"> Сегодня в России целенаправленно внедряется новый формат повышения готовности гражданской обороны при активном участии граждан. Навыки, полученные в рамках мероприятий по гражданской обороне, помогут каждому человеку знать перечень опасностей и угроз с учётом региона проживания, </w:t>
      </w:r>
      <w:r w:rsidR="009E682F">
        <w:t>и правила поведения в чрезвычайных ситуациях</w:t>
      </w:r>
      <w:r w:rsidR="00680BD8">
        <w:t>.</w:t>
      </w:r>
      <w:r w:rsidRPr="002B0366">
        <w:rPr>
          <w:noProof/>
        </w:rPr>
        <w:t xml:space="preserve"> </w:t>
      </w:r>
    </w:p>
    <w:p w:rsidR="00680BD8" w:rsidRDefault="00680BD8" w:rsidP="00680BD8">
      <w:pPr>
        <w:pStyle w:val="a3"/>
        <w:ind w:firstLine="851"/>
        <w:jc w:val="both"/>
      </w:pPr>
    </w:p>
    <w:p w:rsidR="00680BD8" w:rsidRDefault="002B0366" w:rsidP="002B0366">
      <w:pPr>
        <w:pStyle w:val="a3"/>
        <w:jc w:val="both"/>
      </w:pPr>
      <w:r>
        <w:rPr>
          <w:noProof/>
        </w:rPr>
        <w:drawing>
          <wp:inline distT="0" distB="0" distL="0" distR="0">
            <wp:extent cx="3804011" cy="2852671"/>
            <wp:effectExtent l="0" t="0" r="6350" b="5080"/>
            <wp:docPr id="5" name="Рисунок 5" descr="https://pp.userapi.com/c631118/v631118126/468f8/_ebwhFprO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631118/v631118126/468f8/_ebwhFprOLU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584" cy="285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9433F">
        <w:br/>
        <w:t xml:space="preserve">       </w:t>
      </w:r>
      <w:r w:rsidR="0019433F">
        <w:br/>
      </w:r>
      <w:r w:rsidR="00680BD8">
        <w:t xml:space="preserve">              </w:t>
      </w:r>
    </w:p>
    <w:p w:rsidR="0017793D" w:rsidRDefault="0017793D" w:rsidP="007A4903">
      <w:pPr>
        <w:pStyle w:val="a3"/>
        <w:ind w:firstLine="851"/>
        <w:jc w:val="both"/>
      </w:pPr>
    </w:p>
    <w:p w:rsidR="00A45D1A" w:rsidRDefault="00A45D1A" w:rsidP="007A4903">
      <w:pPr>
        <w:ind w:firstLine="851"/>
        <w:jc w:val="both"/>
      </w:pPr>
    </w:p>
    <w:sectPr w:rsidR="00A45D1A" w:rsidSect="00682B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3B2" w:rsidRDefault="00B203B2" w:rsidP="007A4903">
      <w:pPr>
        <w:spacing w:after="0" w:line="240" w:lineRule="auto"/>
      </w:pPr>
      <w:r>
        <w:separator/>
      </w:r>
    </w:p>
  </w:endnote>
  <w:endnote w:type="continuationSeparator" w:id="0">
    <w:p w:rsidR="00B203B2" w:rsidRDefault="00B203B2" w:rsidP="007A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3B2" w:rsidRDefault="00B203B2" w:rsidP="007A4903">
      <w:pPr>
        <w:spacing w:after="0" w:line="240" w:lineRule="auto"/>
      </w:pPr>
      <w:r>
        <w:separator/>
      </w:r>
    </w:p>
  </w:footnote>
  <w:footnote w:type="continuationSeparator" w:id="0">
    <w:p w:rsidR="00B203B2" w:rsidRDefault="00B203B2" w:rsidP="007A4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7364"/>
    <w:rsid w:val="00070E0F"/>
    <w:rsid w:val="0017793D"/>
    <w:rsid w:val="0019433F"/>
    <w:rsid w:val="001C05FF"/>
    <w:rsid w:val="0026760B"/>
    <w:rsid w:val="002B0366"/>
    <w:rsid w:val="002C03AA"/>
    <w:rsid w:val="00680BD8"/>
    <w:rsid w:val="00682B91"/>
    <w:rsid w:val="007A4903"/>
    <w:rsid w:val="00887364"/>
    <w:rsid w:val="009E682F"/>
    <w:rsid w:val="00A45D1A"/>
    <w:rsid w:val="00B2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0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05FF"/>
    <w:rPr>
      <w:i/>
      <w:iCs/>
    </w:rPr>
  </w:style>
  <w:style w:type="paragraph" w:styleId="a5">
    <w:name w:val="header"/>
    <w:basedOn w:val="a"/>
    <w:link w:val="a6"/>
    <w:uiPriority w:val="99"/>
    <w:unhideWhenUsed/>
    <w:rsid w:val="007A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4903"/>
  </w:style>
  <w:style w:type="paragraph" w:styleId="a7">
    <w:name w:val="footer"/>
    <w:basedOn w:val="a"/>
    <w:link w:val="a8"/>
    <w:uiPriority w:val="99"/>
    <w:unhideWhenUsed/>
    <w:rsid w:val="007A4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4903"/>
  </w:style>
  <w:style w:type="paragraph" w:styleId="a9">
    <w:name w:val="Balloon Text"/>
    <w:basedOn w:val="a"/>
    <w:link w:val="aa"/>
    <w:uiPriority w:val="99"/>
    <w:semiHidden/>
    <w:unhideWhenUsed/>
    <w:rsid w:val="0007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0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9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</cp:revision>
  <dcterms:created xsi:type="dcterms:W3CDTF">2018-09-14T08:00:00Z</dcterms:created>
  <dcterms:modified xsi:type="dcterms:W3CDTF">2018-09-14T08:00:00Z</dcterms:modified>
</cp:coreProperties>
</file>